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CA1E0D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4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0D584D" w:rsidRDefault="00435F38" w:rsidP="00722DAE">
      <w:pPr>
        <w:pStyle w:val="a5"/>
        <w:jc w:val="center"/>
        <w:rPr>
          <w:b/>
          <w:sz w:val="18"/>
        </w:rPr>
      </w:pPr>
      <w:r>
        <w:rPr>
          <w:b/>
          <w:sz w:val="18"/>
        </w:rPr>
        <w:t>8 ОКТЯБРЯ</w:t>
      </w:r>
      <w:r w:rsidR="002B4A27">
        <w:rPr>
          <w:b/>
          <w:sz w:val="18"/>
        </w:rPr>
        <w:t xml:space="preserve"> </w:t>
      </w:r>
      <w:r w:rsidR="00722DAE" w:rsidRPr="000D584D">
        <w:rPr>
          <w:b/>
          <w:sz w:val="18"/>
        </w:rPr>
        <w:t>202</w:t>
      </w:r>
      <w:r w:rsidR="008B3D5B">
        <w:rPr>
          <w:b/>
          <w:sz w:val="18"/>
        </w:rPr>
        <w:t>1</w:t>
      </w:r>
      <w:r w:rsidR="00722DAE" w:rsidRPr="000D584D">
        <w:rPr>
          <w:b/>
          <w:sz w:val="18"/>
        </w:rPr>
        <w:t xml:space="preserve">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93367" w:rsidRDefault="00C93367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B3BFF" w:rsidRDefault="007B3BFF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B3BFF" w:rsidRPr="00E15AB1" w:rsidRDefault="007B3BFF" w:rsidP="007B3BFF">
      <w:pPr>
        <w:tabs>
          <w:tab w:val="left" w:pos="360"/>
          <w:tab w:val="left" w:pos="540"/>
        </w:tabs>
        <w:ind w:left="-567" w:right="141"/>
        <w:jc w:val="center"/>
        <w:rPr>
          <w:b/>
          <w:sz w:val="26"/>
          <w:szCs w:val="26"/>
        </w:rPr>
      </w:pPr>
      <w:r w:rsidRPr="00E15AB1">
        <w:rPr>
          <w:b/>
          <w:sz w:val="26"/>
          <w:szCs w:val="26"/>
        </w:rPr>
        <w:t>Об индексах потреб</w:t>
      </w:r>
      <w:bookmarkStart w:id="0" w:name="_GoBack"/>
      <w:bookmarkEnd w:id="0"/>
      <w:r w:rsidRPr="00E15AB1">
        <w:rPr>
          <w:b/>
          <w:sz w:val="26"/>
          <w:szCs w:val="26"/>
        </w:rPr>
        <w:t>ительских цен по Чеченской Республике</w:t>
      </w:r>
    </w:p>
    <w:p w:rsidR="007B3BFF" w:rsidRDefault="007B3BFF" w:rsidP="007B3BFF">
      <w:pPr>
        <w:tabs>
          <w:tab w:val="left" w:pos="360"/>
          <w:tab w:val="left" w:pos="540"/>
        </w:tabs>
        <w:ind w:right="141"/>
        <w:jc w:val="center"/>
        <w:rPr>
          <w:b/>
          <w:sz w:val="28"/>
          <w:szCs w:val="28"/>
        </w:rPr>
      </w:pPr>
      <w:r w:rsidRPr="00E15AB1">
        <w:rPr>
          <w:b/>
          <w:sz w:val="26"/>
          <w:szCs w:val="26"/>
        </w:rPr>
        <w:t xml:space="preserve">в </w:t>
      </w:r>
      <w:r w:rsidR="00435F38">
        <w:rPr>
          <w:b/>
          <w:sz w:val="26"/>
          <w:szCs w:val="26"/>
        </w:rPr>
        <w:t>сентябр</w:t>
      </w:r>
      <w:r w:rsidRPr="00E15AB1">
        <w:rPr>
          <w:b/>
          <w:sz w:val="26"/>
          <w:szCs w:val="26"/>
        </w:rPr>
        <w:t>е 202</w:t>
      </w:r>
      <w:r w:rsidR="009D46C9">
        <w:rPr>
          <w:b/>
          <w:sz w:val="26"/>
          <w:szCs w:val="26"/>
        </w:rPr>
        <w:t>1</w:t>
      </w:r>
      <w:r w:rsidRPr="00E15AB1">
        <w:rPr>
          <w:b/>
          <w:sz w:val="26"/>
          <w:szCs w:val="26"/>
        </w:rPr>
        <w:t xml:space="preserve"> года</w:t>
      </w:r>
    </w:p>
    <w:p w:rsidR="001A381E" w:rsidRDefault="00E15AB1" w:rsidP="001A381E">
      <w:pPr>
        <w:tabs>
          <w:tab w:val="left" w:pos="360"/>
          <w:tab w:val="left" w:pos="540"/>
        </w:tabs>
        <w:ind w:right="14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435F38" w:rsidRPr="00224A0C" w:rsidRDefault="0093394B" w:rsidP="00435F38">
      <w:pPr>
        <w:tabs>
          <w:tab w:val="left" w:pos="360"/>
          <w:tab w:val="left" w:pos="540"/>
        </w:tabs>
        <w:ind w:right="141"/>
        <w:jc w:val="center"/>
        <w:rPr>
          <w:b/>
        </w:rPr>
      </w:pPr>
      <w:r w:rsidRPr="004B2917">
        <w:rPr>
          <w:bCs/>
        </w:rPr>
        <w:t xml:space="preserve">  </w:t>
      </w:r>
    </w:p>
    <w:p w:rsidR="00435F38" w:rsidRPr="00435F38" w:rsidRDefault="00435F38" w:rsidP="00435F38">
      <w:pPr>
        <w:tabs>
          <w:tab w:val="left" w:pos="993"/>
          <w:tab w:val="left" w:pos="9923"/>
        </w:tabs>
        <w:ind w:right="-143" w:firstLine="142"/>
        <w:jc w:val="both"/>
      </w:pPr>
      <w:r>
        <w:rPr>
          <w:bCs/>
        </w:rPr>
        <w:tab/>
      </w:r>
      <w:r w:rsidRPr="00A12127">
        <w:rPr>
          <w:bCs/>
        </w:rPr>
        <w:t xml:space="preserve">В </w:t>
      </w:r>
      <w:r>
        <w:rPr>
          <w:bCs/>
        </w:rPr>
        <w:t>сентябре</w:t>
      </w:r>
      <w:r w:rsidRPr="00A12127">
        <w:rPr>
          <w:bCs/>
        </w:rPr>
        <w:t xml:space="preserve"> 2021 года по сравнению с предыдущим месяцем </w:t>
      </w:r>
      <w:r w:rsidRPr="00A12127">
        <w:rPr>
          <w:b/>
          <w:bCs/>
        </w:rPr>
        <w:t xml:space="preserve">индекс потребительских цен </w:t>
      </w:r>
      <w:r w:rsidRPr="00A12127">
        <w:rPr>
          <w:bCs/>
        </w:rPr>
        <w:t xml:space="preserve">составил </w:t>
      </w:r>
      <w:r>
        <w:rPr>
          <w:bCs/>
        </w:rPr>
        <w:t>101</w:t>
      </w:r>
      <w:r w:rsidRPr="00A12127">
        <w:rPr>
          <w:bCs/>
        </w:rPr>
        <w:t>,</w:t>
      </w:r>
      <w:r>
        <w:rPr>
          <w:bCs/>
        </w:rPr>
        <w:t>21</w:t>
      </w:r>
      <w:r w:rsidRPr="00A12127">
        <w:rPr>
          <w:bCs/>
        </w:rPr>
        <w:t xml:space="preserve">%, по </w:t>
      </w:r>
      <w:r w:rsidRPr="00A12127">
        <w:rPr>
          <w:color w:val="000000"/>
        </w:rPr>
        <w:t>сравнению с декабрем 2020г. – 10</w:t>
      </w:r>
      <w:r>
        <w:rPr>
          <w:color w:val="000000"/>
        </w:rPr>
        <w:t>4</w:t>
      </w:r>
      <w:r w:rsidRPr="00A12127">
        <w:rPr>
          <w:color w:val="000000"/>
        </w:rPr>
        <w:t>,</w:t>
      </w:r>
      <w:r>
        <w:rPr>
          <w:color w:val="000000"/>
        </w:rPr>
        <w:t>86</w:t>
      </w:r>
      <w:r w:rsidRPr="00A12127">
        <w:rPr>
          <w:color w:val="000000"/>
        </w:rPr>
        <w:t>%</w:t>
      </w:r>
      <w:r>
        <w:rPr>
          <w:color w:val="000000"/>
        </w:rPr>
        <w:t xml:space="preserve">          </w:t>
      </w:r>
      <w:r w:rsidRPr="00A12127">
        <w:t xml:space="preserve">(в </w:t>
      </w:r>
      <w:r>
        <w:t>сентябр</w:t>
      </w:r>
      <w:r w:rsidRPr="00A12127">
        <w:t>е 2020г. –</w:t>
      </w:r>
      <w:r>
        <w:t xml:space="preserve"> 100,04</w:t>
      </w:r>
      <w:r w:rsidRPr="00A12127">
        <w:t xml:space="preserve">%, </w:t>
      </w:r>
      <w:r w:rsidRPr="00A12127">
        <w:rPr>
          <w:bCs/>
        </w:rPr>
        <w:t xml:space="preserve">по </w:t>
      </w:r>
      <w:r w:rsidRPr="00A12127">
        <w:rPr>
          <w:color w:val="000000"/>
        </w:rPr>
        <w:t>сравнению с декабрем 2019г –</w:t>
      </w:r>
      <w:r>
        <w:rPr>
          <w:color w:val="000000"/>
        </w:rPr>
        <w:t xml:space="preserve"> 102,18</w:t>
      </w:r>
      <w:r w:rsidRPr="00A12127">
        <w:rPr>
          <w:color w:val="000000"/>
        </w:rPr>
        <w:t>%</w:t>
      </w:r>
      <w:r w:rsidRPr="00A12127">
        <w:t>).</w:t>
      </w:r>
    </w:p>
    <w:p w:rsidR="00435F38" w:rsidRPr="00A068E1" w:rsidRDefault="00435F38" w:rsidP="00435F38">
      <w:pPr>
        <w:tabs>
          <w:tab w:val="left" w:pos="1014"/>
        </w:tabs>
        <w:ind w:right="-143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proofErr w:type="gramStart"/>
      <w:r w:rsidRPr="00A068E1">
        <w:rPr>
          <w:color w:val="000000"/>
          <w:sz w:val="25"/>
          <w:szCs w:val="25"/>
        </w:rPr>
        <w:t>В сентябре</w:t>
      </w:r>
      <w:r>
        <w:rPr>
          <w:color w:val="000000"/>
          <w:sz w:val="25"/>
          <w:szCs w:val="25"/>
        </w:rPr>
        <w:t xml:space="preserve"> </w:t>
      </w:r>
      <w:r w:rsidRPr="00A068E1">
        <w:rPr>
          <w:color w:val="000000"/>
          <w:sz w:val="25"/>
          <w:szCs w:val="25"/>
        </w:rPr>
        <w:t>наблюдался рост цен на плодоовощную продукцию</w:t>
      </w:r>
      <w:r>
        <w:rPr>
          <w:color w:val="000000"/>
          <w:sz w:val="25"/>
          <w:szCs w:val="25"/>
        </w:rPr>
        <w:t xml:space="preserve">: </w:t>
      </w:r>
      <w:r w:rsidRPr="00A068E1">
        <w:rPr>
          <w:color w:val="000000"/>
          <w:sz w:val="25"/>
          <w:szCs w:val="25"/>
        </w:rPr>
        <w:t>огурцы подорожали – на 30,4%, помидоры – на 27,8%, картофель – на 27,4%,  лук репчатый – на 18,1%, капуста белокочанная – на 14,4%, морковь – на 8,0%, чеснок – на 4,9%, грибы свежие – 2,9%. Вместе с тем цены на виноград</w:t>
      </w:r>
      <w:r>
        <w:rPr>
          <w:color w:val="000000"/>
          <w:sz w:val="25"/>
          <w:szCs w:val="25"/>
        </w:rPr>
        <w:t xml:space="preserve"> </w:t>
      </w:r>
      <w:r w:rsidRPr="00A068E1">
        <w:rPr>
          <w:color w:val="000000"/>
          <w:sz w:val="25"/>
          <w:szCs w:val="25"/>
        </w:rPr>
        <w:t>снизились на 14,5%, апельсины – на 2,8%, яблоки – на 2,6%,  лимоны – на 2,5%, груши – на 1,6%.</w:t>
      </w:r>
      <w:proofErr w:type="gramEnd"/>
    </w:p>
    <w:p w:rsidR="00435F38" w:rsidRDefault="00435F38" w:rsidP="00435F38">
      <w:pPr>
        <w:tabs>
          <w:tab w:val="left" w:pos="1014"/>
        </w:tabs>
        <w:ind w:right="-143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r w:rsidRPr="00A068E1">
        <w:rPr>
          <w:color w:val="000000"/>
          <w:sz w:val="25"/>
          <w:szCs w:val="25"/>
        </w:rPr>
        <w:t xml:space="preserve">Среди продовольственных товаров подорожали: яйца куриные – на 10,1%, фарш мясной – на 9,5%, </w:t>
      </w:r>
      <w:proofErr w:type="spellStart"/>
      <w:r w:rsidRPr="00A068E1">
        <w:rPr>
          <w:color w:val="000000"/>
          <w:sz w:val="25"/>
          <w:szCs w:val="25"/>
        </w:rPr>
        <w:t>окорочка</w:t>
      </w:r>
      <w:proofErr w:type="spellEnd"/>
      <w:r w:rsidRPr="00A068E1">
        <w:rPr>
          <w:color w:val="000000"/>
          <w:sz w:val="25"/>
          <w:szCs w:val="25"/>
        </w:rPr>
        <w:t xml:space="preserve"> куриные – на 8,3%, мясо индейки – на 8,0%, говядина бескостная – на 7,7%, баранина – на 6,4%, </w:t>
      </w:r>
      <w:proofErr w:type="gramStart"/>
      <w:r w:rsidRPr="00A068E1">
        <w:rPr>
          <w:color w:val="000000"/>
          <w:sz w:val="25"/>
          <w:szCs w:val="25"/>
        </w:rPr>
        <w:t>куры</w:t>
      </w:r>
      <w:proofErr w:type="gramEnd"/>
      <w:r w:rsidRPr="00A068E1">
        <w:rPr>
          <w:color w:val="000000"/>
          <w:sz w:val="25"/>
          <w:szCs w:val="25"/>
        </w:rPr>
        <w:t xml:space="preserve"> охлажденные и мороженые – на 4,6%, печень говяжья – на 4,2%, говядина (кроме бескостной) – на 4,0%, креветки мороженые неразделанные – на 2,8%, маргарин – на 2,7%, консервы рыбные в томатном соусе – на 2,5%, сахар и пряники – на 2,1%.</w:t>
      </w:r>
    </w:p>
    <w:p w:rsidR="00435F38" w:rsidRPr="00302D46" w:rsidRDefault="00435F38" w:rsidP="00435F38">
      <w:pPr>
        <w:tabs>
          <w:tab w:val="left" w:pos="1014"/>
        </w:tabs>
        <w:ind w:right="-143"/>
        <w:jc w:val="both"/>
        <w:rPr>
          <w:color w:val="000000"/>
          <w:sz w:val="25"/>
          <w:szCs w:val="25"/>
        </w:rPr>
      </w:pPr>
      <w:r w:rsidRPr="00302D46">
        <w:rPr>
          <w:color w:val="000000"/>
          <w:sz w:val="25"/>
          <w:szCs w:val="25"/>
        </w:rPr>
        <w:t xml:space="preserve">Одновременно подешевели: </w:t>
      </w:r>
      <w:r>
        <w:rPr>
          <w:color w:val="000000"/>
          <w:sz w:val="25"/>
          <w:szCs w:val="25"/>
        </w:rPr>
        <w:t>вермишель</w:t>
      </w:r>
      <w:r w:rsidRPr="00302D46">
        <w:rPr>
          <w:color w:val="000000"/>
          <w:sz w:val="25"/>
          <w:szCs w:val="25"/>
        </w:rPr>
        <w:t xml:space="preserve"> – на </w:t>
      </w:r>
      <w:r>
        <w:rPr>
          <w:color w:val="000000"/>
          <w:sz w:val="25"/>
          <w:szCs w:val="25"/>
        </w:rPr>
        <w:t>2</w:t>
      </w:r>
      <w:r w:rsidRPr="00302D46">
        <w:rPr>
          <w:color w:val="000000"/>
          <w:sz w:val="25"/>
          <w:szCs w:val="25"/>
        </w:rPr>
        <w:t>,</w:t>
      </w:r>
      <w:r>
        <w:rPr>
          <w:color w:val="000000"/>
          <w:sz w:val="25"/>
          <w:szCs w:val="25"/>
        </w:rPr>
        <w:t>1</w:t>
      </w:r>
      <w:r w:rsidRPr="00302D46">
        <w:rPr>
          <w:color w:val="000000"/>
          <w:sz w:val="25"/>
          <w:szCs w:val="25"/>
        </w:rPr>
        <w:t>%,пшено – на 1,0%.</w:t>
      </w:r>
    </w:p>
    <w:p w:rsidR="00435F38" w:rsidRPr="00A068E1" w:rsidRDefault="00435F38" w:rsidP="00435F38">
      <w:pPr>
        <w:tabs>
          <w:tab w:val="left" w:pos="1014"/>
        </w:tabs>
        <w:ind w:right="-2"/>
        <w:jc w:val="both"/>
        <w:rPr>
          <w:sz w:val="25"/>
          <w:szCs w:val="25"/>
        </w:rPr>
      </w:pPr>
      <w:r>
        <w:rPr>
          <w:bCs/>
          <w:sz w:val="25"/>
          <w:szCs w:val="25"/>
        </w:rPr>
        <w:tab/>
      </w:r>
      <w:r w:rsidRPr="00A068E1">
        <w:rPr>
          <w:bCs/>
          <w:sz w:val="25"/>
          <w:szCs w:val="25"/>
        </w:rPr>
        <w:t>Стоимость условного (минимального) набора продуктов питания</w:t>
      </w:r>
      <w:r w:rsidRPr="00A068E1">
        <w:rPr>
          <w:sz w:val="25"/>
          <w:szCs w:val="25"/>
        </w:rPr>
        <w:t> в расчете на месяц в среднем по Чеченской Республике в конце сентября 2021г. составила 4182,</w:t>
      </w:r>
      <w:r>
        <w:rPr>
          <w:sz w:val="25"/>
          <w:szCs w:val="25"/>
        </w:rPr>
        <w:t>2</w:t>
      </w:r>
      <w:r w:rsidRPr="00A068E1">
        <w:rPr>
          <w:sz w:val="25"/>
          <w:szCs w:val="25"/>
        </w:rPr>
        <w:t xml:space="preserve"> рублей и по сравнению с предыдущим месяцем снизилась на 0,5%.</w:t>
      </w:r>
    </w:p>
    <w:p w:rsidR="00435F38" w:rsidRPr="00A068E1" w:rsidRDefault="00435F38" w:rsidP="00435F38">
      <w:pPr>
        <w:tabs>
          <w:tab w:val="left" w:pos="1014"/>
        </w:tabs>
        <w:ind w:right="-143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r w:rsidRPr="00A068E1">
        <w:rPr>
          <w:color w:val="000000"/>
          <w:sz w:val="25"/>
          <w:szCs w:val="25"/>
        </w:rPr>
        <w:t xml:space="preserve">Из наблюдаемых товаров, входящих в рекомендуемый перечень непродовольственных товаров первой необходимости, подешевели: мыло туалетное жидкое – на19,5%, крем для рук – на 9,1%, бритвенные станки одноразовые– </w:t>
      </w:r>
      <w:proofErr w:type="gramStart"/>
      <w:r w:rsidRPr="00A068E1">
        <w:rPr>
          <w:color w:val="000000"/>
          <w:sz w:val="25"/>
          <w:szCs w:val="25"/>
        </w:rPr>
        <w:t>на</w:t>
      </w:r>
      <w:proofErr w:type="gramEnd"/>
      <w:r w:rsidRPr="00A068E1">
        <w:rPr>
          <w:color w:val="000000"/>
          <w:sz w:val="25"/>
          <w:szCs w:val="25"/>
        </w:rPr>
        <w:t xml:space="preserve"> 5,1%, дезодорант – на 8,4%, паста зубная – на 4,6%, шампунь – на 3,0%, газовое моторное топливо – на 2,9%.</w:t>
      </w:r>
    </w:p>
    <w:p w:rsidR="00435F38" w:rsidRPr="00A068E1" w:rsidRDefault="00435F38" w:rsidP="00435F38">
      <w:pPr>
        <w:tabs>
          <w:tab w:val="left" w:pos="1014"/>
        </w:tabs>
        <w:ind w:right="-2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r w:rsidRPr="00A068E1">
        <w:rPr>
          <w:color w:val="000000"/>
          <w:sz w:val="25"/>
          <w:szCs w:val="25"/>
        </w:rPr>
        <w:t xml:space="preserve">Цены на жизненно необходимые и важнейшие лекарственные препараты (ЖНВЛП), повысились на 1,4%, в том числе </w:t>
      </w:r>
      <w:proofErr w:type="spellStart"/>
      <w:r w:rsidRPr="00A068E1">
        <w:rPr>
          <w:color w:val="000000"/>
          <w:sz w:val="25"/>
          <w:szCs w:val="25"/>
        </w:rPr>
        <w:t>цефтриаксон</w:t>
      </w:r>
      <w:proofErr w:type="spellEnd"/>
      <w:r w:rsidRPr="00A068E1">
        <w:rPr>
          <w:color w:val="000000"/>
          <w:sz w:val="25"/>
          <w:szCs w:val="25"/>
        </w:rPr>
        <w:t xml:space="preserve"> – на 4,0%, </w:t>
      </w:r>
      <w:proofErr w:type="spellStart"/>
      <w:r w:rsidRPr="00A068E1">
        <w:rPr>
          <w:color w:val="000000"/>
          <w:sz w:val="25"/>
          <w:szCs w:val="25"/>
        </w:rPr>
        <w:t>амброксол</w:t>
      </w:r>
      <w:proofErr w:type="spellEnd"/>
      <w:r w:rsidRPr="00A068E1">
        <w:rPr>
          <w:color w:val="000000"/>
          <w:sz w:val="25"/>
          <w:szCs w:val="25"/>
        </w:rPr>
        <w:t xml:space="preserve"> – на 3,9%, </w:t>
      </w:r>
      <w:proofErr w:type="spellStart"/>
      <w:r w:rsidRPr="00A068E1">
        <w:rPr>
          <w:color w:val="000000"/>
          <w:sz w:val="25"/>
          <w:szCs w:val="25"/>
        </w:rPr>
        <w:t>верошпирон</w:t>
      </w:r>
      <w:proofErr w:type="spellEnd"/>
      <w:r w:rsidRPr="00A068E1">
        <w:rPr>
          <w:color w:val="000000"/>
          <w:sz w:val="25"/>
          <w:szCs w:val="25"/>
        </w:rPr>
        <w:t xml:space="preserve"> – на 3,8%, </w:t>
      </w:r>
      <w:proofErr w:type="spellStart"/>
      <w:r w:rsidRPr="00A068E1">
        <w:rPr>
          <w:color w:val="000000"/>
          <w:sz w:val="25"/>
          <w:szCs w:val="25"/>
        </w:rPr>
        <w:t>умифеновир</w:t>
      </w:r>
      <w:proofErr w:type="spellEnd"/>
      <w:r w:rsidRPr="00A068E1">
        <w:rPr>
          <w:color w:val="000000"/>
          <w:sz w:val="25"/>
          <w:szCs w:val="25"/>
        </w:rPr>
        <w:t xml:space="preserve"> – на 3,1%, ацетилсалициловая кислота – на 2,9%. Подешевели цены на нитроглицерин – </w:t>
      </w:r>
      <w:proofErr w:type="gramStart"/>
      <w:r w:rsidRPr="00A068E1">
        <w:rPr>
          <w:color w:val="000000"/>
          <w:sz w:val="25"/>
          <w:szCs w:val="25"/>
        </w:rPr>
        <w:t>на</w:t>
      </w:r>
      <w:proofErr w:type="gramEnd"/>
      <w:r w:rsidRPr="00A068E1">
        <w:rPr>
          <w:color w:val="000000"/>
          <w:sz w:val="25"/>
          <w:szCs w:val="25"/>
        </w:rPr>
        <w:t xml:space="preserve"> 1,4%, </w:t>
      </w:r>
      <w:proofErr w:type="spellStart"/>
      <w:r w:rsidRPr="00A068E1">
        <w:rPr>
          <w:color w:val="000000"/>
          <w:sz w:val="25"/>
          <w:szCs w:val="25"/>
        </w:rPr>
        <w:t>винпоцетин</w:t>
      </w:r>
      <w:proofErr w:type="spellEnd"/>
      <w:r w:rsidRPr="00A068E1">
        <w:rPr>
          <w:color w:val="000000"/>
          <w:sz w:val="25"/>
          <w:szCs w:val="25"/>
        </w:rPr>
        <w:t xml:space="preserve"> – на 0,9%.</w:t>
      </w:r>
    </w:p>
    <w:p w:rsidR="00435F38" w:rsidRPr="00A068E1" w:rsidRDefault="00435F38" w:rsidP="00435F38">
      <w:pPr>
        <w:tabs>
          <w:tab w:val="left" w:pos="1014"/>
        </w:tabs>
        <w:ind w:right="-2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proofErr w:type="gramStart"/>
      <w:r w:rsidRPr="00A068E1">
        <w:rPr>
          <w:color w:val="000000"/>
          <w:sz w:val="25"/>
          <w:szCs w:val="25"/>
        </w:rPr>
        <w:t xml:space="preserve">Лекарственные препараты, не относящиеся к ЖНВЛП, повысились на 1,5%, </w:t>
      </w:r>
      <w:r>
        <w:rPr>
          <w:color w:val="000000"/>
          <w:sz w:val="25"/>
          <w:szCs w:val="25"/>
        </w:rPr>
        <w:t xml:space="preserve"> </w:t>
      </w:r>
      <w:r w:rsidRPr="00A068E1">
        <w:rPr>
          <w:color w:val="000000"/>
          <w:sz w:val="25"/>
          <w:szCs w:val="25"/>
        </w:rPr>
        <w:t xml:space="preserve">в том числе </w:t>
      </w:r>
      <w:proofErr w:type="spellStart"/>
      <w:r w:rsidRPr="00A068E1">
        <w:rPr>
          <w:color w:val="000000"/>
          <w:sz w:val="25"/>
          <w:szCs w:val="25"/>
        </w:rPr>
        <w:t>метамизол</w:t>
      </w:r>
      <w:proofErr w:type="spellEnd"/>
      <w:r w:rsidRPr="00A068E1">
        <w:rPr>
          <w:color w:val="000000"/>
          <w:sz w:val="25"/>
          <w:szCs w:val="25"/>
        </w:rPr>
        <w:t xml:space="preserve"> натрия – на 7,9%, </w:t>
      </w:r>
      <w:proofErr w:type="spellStart"/>
      <w:r w:rsidRPr="00A068E1">
        <w:rPr>
          <w:color w:val="000000"/>
          <w:sz w:val="25"/>
          <w:szCs w:val="25"/>
        </w:rPr>
        <w:t>аллохол</w:t>
      </w:r>
      <w:proofErr w:type="spellEnd"/>
      <w:r w:rsidRPr="00A068E1">
        <w:rPr>
          <w:color w:val="000000"/>
          <w:sz w:val="25"/>
          <w:szCs w:val="25"/>
        </w:rPr>
        <w:t xml:space="preserve"> – на 6,6%, </w:t>
      </w:r>
      <w:proofErr w:type="spellStart"/>
      <w:r w:rsidRPr="00A068E1">
        <w:rPr>
          <w:color w:val="000000"/>
          <w:sz w:val="25"/>
          <w:szCs w:val="25"/>
        </w:rPr>
        <w:t>троксерутин</w:t>
      </w:r>
      <w:proofErr w:type="spellEnd"/>
      <w:r w:rsidRPr="00A068E1">
        <w:rPr>
          <w:color w:val="000000"/>
          <w:sz w:val="25"/>
          <w:szCs w:val="25"/>
        </w:rPr>
        <w:t xml:space="preserve"> – на 6,2%, валидол – на 5,6%, </w:t>
      </w:r>
      <w:proofErr w:type="spellStart"/>
      <w:r w:rsidRPr="00A068E1">
        <w:rPr>
          <w:color w:val="000000"/>
          <w:sz w:val="25"/>
          <w:szCs w:val="25"/>
        </w:rPr>
        <w:t>таурин</w:t>
      </w:r>
      <w:proofErr w:type="spellEnd"/>
      <w:r w:rsidRPr="00A068E1">
        <w:rPr>
          <w:color w:val="000000"/>
          <w:sz w:val="25"/>
          <w:szCs w:val="25"/>
        </w:rPr>
        <w:t xml:space="preserve"> – на 4,4%, йод – на 3,3%, комбинированные анальгетики и </w:t>
      </w:r>
      <w:proofErr w:type="spellStart"/>
      <w:r w:rsidRPr="00A068E1">
        <w:rPr>
          <w:color w:val="000000"/>
          <w:sz w:val="25"/>
          <w:szCs w:val="25"/>
        </w:rPr>
        <w:t>флуцинолонаацетонид</w:t>
      </w:r>
      <w:proofErr w:type="spellEnd"/>
      <w:r w:rsidRPr="00A068E1">
        <w:rPr>
          <w:color w:val="000000"/>
          <w:sz w:val="25"/>
          <w:szCs w:val="25"/>
        </w:rPr>
        <w:t xml:space="preserve"> – на 3,0%, </w:t>
      </w:r>
      <w:proofErr w:type="spellStart"/>
      <w:r w:rsidRPr="00A068E1">
        <w:rPr>
          <w:color w:val="000000"/>
          <w:sz w:val="25"/>
          <w:szCs w:val="25"/>
        </w:rPr>
        <w:t>бромгексин</w:t>
      </w:r>
      <w:proofErr w:type="spellEnd"/>
      <w:r w:rsidRPr="00A068E1">
        <w:rPr>
          <w:color w:val="000000"/>
          <w:sz w:val="25"/>
          <w:szCs w:val="25"/>
        </w:rPr>
        <w:t xml:space="preserve"> – на 2,7%, </w:t>
      </w:r>
      <w:proofErr w:type="spellStart"/>
      <w:r w:rsidRPr="00A068E1">
        <w:rPr>
          <w:color w:val="000000"/>
          <w:sz w:val="25"/>
          <w:szCs w:val="25"/>
        </w:rPr>
        <w:t>ренни</w:t>
      </w:r>
      <w:proofErr w:type="spellEnd"/>
      <w:r w:rsidRPr="00A068E1">
        <w:rPr>
          <w:color w:val="000000"/>
          <w:sz w:val="25"/>
          <w:szCs w:val="25"/>
        </w:rPr>
        <w:t xml:space="preserve"> – на 2,4%. Снизились цены на настойк</w:t>
      </w:r>
      <w:r>
        <w:rPr>
          <w:color w:val="000000"/>
          <w:sz w:val="25"/>
          <w:szCs w:val="25"/>
        </w:rPr>
        <w:t>у</w:t>
      </w:r>
      <w:r w:rsidRPr="00A068E1">
        <w:rPr>
          <w:color w:val="000000"/>
          <w:sz w:val="25"/>
          <w:szCs w:val="25"/>
        </w:rPr>
        <w:t xml:space="preserve"> пустырника – на 8,1%, поливитамины без минералов отечественные – на 5,3%.</w:t>
      </w:r>
      <w:proofErr w:type="gramEnd"/>
    </w:p>
    <w:p w:rsidR="00435F38" w:rsidRPr="0014026A" w:rsidRDefault="00435F38" w:rsidP="00435F38">
      <w:pPr>
        <w:tabs>
          <w:tab w:val="left" w:pos="1014"/>
        </w:tabs>
        <w:ind w:right="-2"/>
        <w:jc w:val="both"/>
      </w:pPr>
      <w:r>
        <w:rPr>
          <w:sz w:val="25"/>
          <w:szCs w:val="25"/>
        </w:rPr>
        <w:tab/>
      </w:r>
      <w:r w:rsidRPr="00A068E1">
        <w:rPr>
          <w:sz w:val="25"/>
          <w:szCs w:val="25"/>
        </w:rPr>
        <w:t xml:space="preserve">В группе услуг пассажирского транспорта </w:t>
      </w:r>
      <w:proofErr w:type="spellStart"/>
      <w:r w:rsidRPr="00A068E1">
        <w:rPr>
          <w:sz w:val="25"/>
          <w:szCs w:val="25"/>
        </w:rPr>
        <w:t>а</w:t>
      </w:r>
      <w:r w:rsidRPr="00A068E1">
        <w:rPr>
          <w:color w:val="000000"/>
          <w:sz w:val="25"/>
          <w:szCs w:val="25"/>
        </w:rPr>
        <w:t>виаперелет</w:t>
      </w:r>
      <w:proofErr w:type="spellEnd"/>
      <w:r w:rsidRPr="00A068E1">
        <w:rPr>
          <w:color w:val="000000"/>
          <w:sz w:val="25"/>
          <w:szCs w:val="25"/>
        </w:rPr>
        <w:t xml:space="preserve"> экономическим классом </w:t>
      </w:r>
      <w:r w:rsidRPr="00A068E1">
        <w:rPr>
          <w:sz w:val="25"/>
          <w:szCs w:val="25"/>
        </w:rPr>
        <w:t xml:space="preserve">подешевел– </w:t>
      </w:r>
      <w:proofErr w:type="gramStart"/>
      <w:r w:rsidRPr="00A068E1">
        <w:rPr>
          <w:sz w:val="25"/>
          <w:szCs w:val="25"/>
        </w:rPr>
        <w:t>на</w:t>
      </w:r>
      <w:proofErr w:type="gramEnd"/>
      <w:r w:rsidRPr="00A068E1">
        <w:rPr>
          <w:sz w:val="25"/>
          <w:szCs w:val="25"/>
        </w:rPr>
        <w:t xml:space="preserve"> 50,5</w:t>
      </w:r>
      <w:r w:rsidRPr="00A068E1">
        <w:rPr>
          <w:color w:val="000000"/>
          <w:sz w:val="25"/>
          <w:szCs w:val="25"/>
        </w:rPr>
        <w:t xml:space="preserve">%, а </w:t>
      </w:r>
      <w:r w:rsidRPr="00A068E1">
        <w:rPr>
          <w:sz w:val="25"/>
          <w:szCs w:val="25"/>
        </w:rPr>
        <w:t>проезд в поездах дальнего следования– на 6,9%.</w:t>
      </w:r>
    </w:p>
    <w:p w:rsidR="00892389" w:rsidRPr="00DD64B0" w:rsidRDefault="00892389" w:rsidP="00435F38">
      <w:pPr>
        <w:tabs>
          <w:tab w:val="left" w:pos="284"/>
          <w:tab w:val="left" w:pos="426"/>
          <w:tab w:val="left" w:pos="9923"/>
        </w:tabs>
        <w:ind w:right="-143" w:firstLine="142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</w:p>
    <w:p w:rsidR="00722DAE" w:rsidRDefault="00722DAE" w:rsidP="00722DAE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5B6181" w:rsidRDefault="00722DAE" w:rsidP="00722DAE">
      <w:pPr>
        <w:pStyle w:val="a5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Default="00722DAE" w:rsidP="00722DAE">
      <w:pPr>
        <w:pStyle w:val="a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Л.</w:t>
      </w:r>
      <w:r w:rsidR="00C93367">
        <w:rPr>
          <w:i/>
          <w:sz w:val="18"/>
          <w:szCs w:val="18"/>
        </w:rPr>
        <w:t>Э</w:t>
      </w:r>
      <w:r>
        <w:rPr>
          <w:i/>
          <w:sz w:val="18"/>
          <w:szCs w:val="18"/>
        </w:rPr>
        <w:t>.</w:t>
      </w:r>
      <w:r w:rsidR="00C93367">
        <w:rPr>
          <w:i/>
          <w:sz w:val="18"/>
          <w:szCs w:val="18"/>
        </w:rPr>
        <w:t xml:space="preserve"> </w:t>
      </w:r>
      <w:proofErr w:type="spellStart"/>
      <w:r w:rsidR="00C93367">
        <w:rPr>
          <w:i/>
          <w:sz w:val="18"/>
          <w:szCs w:val="18"/>
        </w:rPr>
        <w:t>Шагидаева</w:t>
      </w:r>
      <w:proofErr w:type="spellEnd"/>
    </w:p>
    <w:p w:rsidR="00C93367" w:rsidRPr="00722DAE" w:rsidRDefault="00722DAE">
      <w:pPr>
        <w:pStyle w:val="a5"/>
        <w:jc w:val="both"/>
        <w:rPr>
          <w:szCs w:val="28"/>
          <w:shd w:val="clear" w:color="auto" w:fill="FFFFFF"/>
        </w:rPr>
      </w:pPr>
      <w:r>
        <w:rPr>
          <w:i/>
          <w:sz w:val="18"/>
          <w:szCs w:val="18"/>
        </w:rPr>
        <w:t>(8712) 21-22-4</w:t>
      </w:r>
      <w:r w:rsidR="00C93367">
        <w:rPr>
          <w:i/>
          <w:sz w:val="18"/>
          <w:szCs w:val="18"/>
        </w:rPr>
        <w:t>1</w:t>
      </w:r>
    </w:p>
    <w:sectPr w:rsidR="00C93367" w:rsidRPr="00722DAE" w:rsidSect="006404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4652"/>
    <w:rsid w:val="00004AB8"/>
    <w:rsid w:val="000106AE"/>
    <w:rsid w:val="00022E48"/>
    <w:rsid w:val="00065621"/>
    <w:rsid w:val="000D584D"/>
    <w:rsid w:val="001857EF"/>
    <w:rsid w:val="001A381E"/>
    <w:rsid w:val="001E7E9F"/>
    <w:rsid w:val="002A00AE"/>
    <w:rsid w:val="002B4A27"/>
    <w:rsid w:val="003D62CB"/>
    <w:rsid w:val="00435F38"/>
    <w:rsid w:val="00481943"/>
    <w:rsid w:val="004C4652"/>
    <w:rsid w:val="004D5C11"/>
    <w:rsid w:val="00533D1B"/>
    <w:rsid w:val="00575EE4"/>
    <w:rsid w:val="006311C5"/>
    <w:rsid w:val="006404A1"/>
    <w:rsid w:val="00662D45"/>
    <w:rsid w:val="00684580"/>
    <w:rsid w:val="00686C74"/>
    <w:rsid w:val="00692FF6"/>
    <w:rsid w:val="00713F7F"/>
    <w:rsid w:val="00722DAE"/>
    <w:rsid w:val="007B3BFF"/>
    <w:rsid w:val="007E01AE"/>
    <w:rsid w:val="008057EF"/>
    <w:rsid w:val="0081283F"/>
    <w:rsid w:val="00830022"/>
    <w:rsid w:val="008830C7"/>
    <w:rsid w:val="00892389"/>
    <w:rsid w:val="0089323A"/>
    <w:rsid w:val="008B3D5B"/>
    <w:rsid w:val="008D5D4D"/>
    <w:rsid w:val="0093394B"/>
    <w:rsid w:val="009C69BB"/>
    <w:rsid w:val="009D46C9"/>
    <w:rsid w:val="00A93F68"/>
    <w:rsid w:val="00AB7501"/>
    <w:rsid w:val="00B436F9"/>
    <w:rsid w:val="00B937C7"/>
    <w:rsid w:val="00BD24FA"/>
    <w:rsid w:val="00C16C7D"/>
    <w:rsid w:val="00C4472F"/>
    <w:rsid w:val="00C93367"/>
    <w:rsid w:val="00CA1E0D"/>
    <w:rsid w:val="00CA7C7A"/>
    <w:rsid w:val="00CB4494"/>
    <w:rsid w:val="00CF6DA9"/>
    <w:rsid w:val="00D16CBA"/>
    <w:rsid w:val="00D36C70"/>
    <w:rsid w:val="00DA09F7"/>
    <w:rsid w:val="00DB0429"/>
    <w:rsid w:val="00DF7A4A"/>
    <w:rsid w:val="00E15AB1"/>
    <w:rsid w:val="00E95E38"/>
    <w:rsid w:val="00E97AB6"/>
    <w:rsid w:val="00EF7993"/>
    <w:rsid w:val="00F511A7"/>
    <w:rsid w:val="00F5170C"/>
    <w:rsid w:val="00FA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  <w:style w:type="character" w:customStyle="1" w:styleId="spelle">
    <w:name w:val="spelle"/>
    <w:basedOn w:val="a0"/>
    <w:rsid w:val="00E15AB1"/>
  </w:style>
  <w:style w:type="character" w:customStyle="1" w:styleId="grame">
    <w:name w:val="grame"/>
    <w:basedOn w:val="a0"/>
    <w:rsid w:val="00E15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</cp:revision>
  <dcterms:created xsi:type="dcterms:W3CDTF">2021-07-08T23:10:00Z</dcterms:created>
  <dcterms:modified xsi:type="dcterms:W3CDTF">2021-10-09T22:53:00Z</dcterms:modified>
</cp:coreProperties>
</file>